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056A0" w:rsidRDefault="006056A0" w:rsidP="000B68BA">
      <w:pPr>
        <w:jc w:val="center"/>
        <w:rPr>
          <w:color w:val="000000"/>
          <w:sz w:val="26"/>
          <w:szCs w:val="26"/>
        </w:rPr>
      </w:pPr>
    </w:p>
    <w:p w:rsidR="000B68BA" w:rsidRDefault="006056A0" w:rsidP="000B68BA">
      <w:pPr>
        <w:jc w:val="center"/>
        <w:rPr>
          <w:sz w:val="26"/>
        </w:rPr>
      </w:pPr>
      <w:r>
        <w:rPr>
          <w:color w:val="000000"/>
          <w:sz w:val="26"/>
          <w:szCs w:val="26"/>
        </w:rPr>
        <w:t>31.10.</w:t>
      </w:r>
      <w:r w:rsidR="000B68BA">
        <w:rPr>
          <w:sz w:val="26"/>
          <w:szCs w:val="26"/>
        </w:rPr>
        <w:t xml:space="preserve">2016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B68BA">
        <w:rPr>
          <w:sz w:val="26"/>
          <w:szCs w:val="26"/>
        </w:rPr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>5641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5539A9">
        <w:rPr>
          <w:szCs w:val="26"/>
        </w:rPr>
        <w:t xml:space="preserve">Российской Федерации </w:t>
      </w:r>
      <w:r w:rsidR="005539A9">
        <w:t xml:space="preserve">от 21.12.2001 № 178-ФЗ </w:t>
      </w:r>
      <w:r>
        <w:t xml:space="preserve">«О приватизации государственного и муниципального имущества», </w:t>
      </w:r>
      <w:r w:rsidR="005539A9">
        <w:t>положением о</w:t>
      </w:r>
      <w:r>
        <w:t xml:space="preserve"> порядке приватизации муниципального имущества муниципаль</w:t>
      </w:r>
      <w:r w:rsidR="005539A9">
        <w:t>ного образования город Норильск</w:t>
      </w:r>
      <w:r>
        <w:t>, утвержденным решением Городского Совета муниципального образования город Норильск от 28.05.2002 № 21-241</w:t>
      </w:r>
      <w:r w:rsidR="005539A9">
        <w:t>, п</w:t>
      </w:r>
      <w:r>
        <w:t xml:space="preserve">оложением </w:t>
      </w:r>
      <w:r w:rsidR="005539A9">
        <w:t>о</w:t>
      </w:r>
      <w:r>
        <w:t xml:space="preserve"> порядке продажи на ау</w:t>
      </w:r>
      <w:r w:rsidR="005539A9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 xml:space="preserve">программой приватизации имущества муниципального образования город Норильск на  2016 год, утвержденной решением Норильского городского Совета депутатов от </w:t>
      </w:r>
      <w:r w:rsidRPr="00162F0A">
        <w:t>15.09.2015 № 2</w:t>
      </w:r>
      <w:r w:rsidR="00C26B6C" w:rsidRPr="00162F0A">
        <w:t>6</w:t>
      </w:r>
      <w:r w:rsidRPr="00162F0A">
        <w:t>/4-</w:t>
      </w:r>
      <w:r w:rsidR="00C26B6C" w:rsidRPr="00162F0A">
        <w:t>57</w:t>
      </w:r>
      <w:r w:rsidRPr="00162F0A">
        <w:t xml:space="preserve">0 </w:t>
      </w:r>
      <w:r w:rsidR="00C26B6C" w:rsidRPr="00914D41">
        <w:rPr>
          <w:color w:val="FF0000"/>
        </w:rPr>
        <w:t xml:space="preserve">                                                  </w:t>
      </w:r>
      <w:r w:rsidRPr="00162F0A">
        <w:t xml:space="preserve">(в ред. от </w:t>
      </w:r>
      <w:r w:rsidR="00162F0A" w:rsidRPr="00162F0A">
        <w:t>27</w:t>
      </w:r>
      <w:r w:rsidRPr="00162F0A">
        <w:t>.0</w:t>
      </w:r>
      <w:r w:rsidR="00162F0A" w:rsidRPr="00162F0A">
        <w:t>9</w:t>
      </w:r>
      <w:r w:rsidRPr="00162F0A">
        <w:t xml:space="preserve">.2016 № </w:t>
      </w:r>
      <w:r w:rsidR="00162F0A" w:rsidRPr="00162F0A">
        <w:t>33/4-722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Осуществить приватизацию муниципального недвижимого имущества, </w:t>
      </w:r>
      <w:r w:rsidR="008E5A8C">
        <w:t>указанного в приложениях</w:t>
      </w:r>
      <w:r w:rsidR="008E5A8C" w:rsidRPr="00162F0A">
        <w:t xml:space="preserve"> </w:t>
      </w:r>
      <w:r w:rsidRPr="00162F0A">
        <w:t>1-</w:t>
      </w:r>
      <w:r w:rsidR="006F2D76">
        <w:t>3</w:t>
      </w:r>
      <w:r w:rsidRPr="00162F0A">
        <w:t xml:space="preserve"> </w:t>
      </w:r>
      <w:r>
        <w:t xml:space="preserve">к настоящему распоряжению (прилагаются). </w:t>
      </w:r>
    </w:p>
    <w:p w:rsidR="000B68BA" w:rsidRDefault="000B68BA" w:rsidP="000B68BA">
      <w:pPr>
        <w:pStyle w:val="a4"/>
        <w:widowControl w:val="0"/>
      </w:pPr>
      <w:r>
        <w:tab/>
        <w:t xml:space="preserve">2. Утвердить планы приватизации муниципального недвижимого имущества, </w:t>
      </w:r>
      <w:r w:rsidR="00C26B6C">
        <w:t>указанн</w:t>
      </w:r>
      <w:r w:rsidR="00862010">
        <w:t>ые</w:t>
      </w:r>
      <w:r w:rsidR="00C26B6C">
        <w:t xml:space="preserve"> в</w:t>
      </w:r>
      <w:r>
        <w:t xml:space="preserve"> приложениях </w:t>
      </w:r>
      <w:r w:rsidRPr="00162F0A">
        <w:t>1-</w:t>
      </w:r>
      <w:r w:rsidR="006F2D76">
        <w:t>3</w:t>
      </w:r>
      <w:r w:rsidRPr="00162F0A">
        <w:t xml:space="preserve"> </w:t>
      </w:r>
      <w:r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 w:rsidR="003C0069">
        <w:rPr>
          <w:szCs w:val="26"/>
        </w:rPr>
        <w:t>приложениях 1-3 к</w:t>
      </w:r>
      <w:r w:rsidR="0000498E">
        <w:rPr>
          <w:szCs w:val="26"/>
        </w:rPr>
        <w:t xml:space="preserve"> настояще</w:t>
      </w:r>
      <w:r w:rsidR="003C0069">
        <w:rPr>
          <w:szCs w:val="26"/>
        </w:rPr>
        <w:t>му</w:t>
      </w:r>
      <w:r>
        <w:rPr>
          <w:szCs w:val="26"/>
        </w:rPr>
        <w:t xml:space="preserve"> распоряжени</w:t>
      </w:r>
      <w:r w:rsidR="003C0069">
        <w:rPr>
          <w:szCs w:val="26"/>
        </w:rPr>
        <w:t>ю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8E5A8C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5539A9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0B68BA" w:rsidRDefault="00F3359A" w:rsidP="000B68BA">
      <w:pPr>
        <w:pStyle w:val="a4"/>
      </w:pPr>
      <w:r>
        <w:t>И.о.</w:t>
      </w:r>
      <w:r w:rsidR="001E6096">
        <w:t xml:space="preserve"> </w:t>
      </w:r>
      <w:r w:rsidR="000B68BA">
        <w:t>Руководител</w:t>
      </w:r>
      <w:r>
        <w:t>я</w:t>
      </w:r>
      <w:r w:rsidR="000B68BA">
        <w:t xml:space="preserve"> Администрации города Норильска                                    </w:t>
      </w:r>
      <w:r>
        <w:t>А.П.</w:t>
      </w:r>
      <w:r w:rsidR="001E6096">
        <w:t xml:space="preserve"> </w:t>
      </w:r>
      <w:r>
        <w:t>Митленко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C93147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399" w:rsidRDefault="00285399">
      <w:r>
        <w:separator/>
      </w:r>
    </w:p>
  </w:endnote>
  <w:endnote w:type="continuationSeparator" w:id="0">
    <w:p w:rsidR="00285399" w:rsidRDefault="0028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399" w:rsidRDefault="00285399">
      <w:r>
        <w:separator/>
      </w:r>
    </w:p>
  </w:footnote>
  <w:footnote w:type="continuationSeparator" w:id="0">
    <w:p w:rsidR="00285399" w:rsidRDefault="002853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8563A"/>
    <w:rsid w:val="000B68BA"/>
    <w:rsid w:val="00162F0A"/>
    <w:rsid w:val="001E6096"/>
    <w:rsid w:val="002359E1"/>
    <w:rsid w:val="00285399"/>
    <w:rsid w:val="00342E64"/>
    <w:rsid w:val="0037404D"/>
    <w:rsid w:val="003C0069"/>
    <w:rsid w:val="005068AE"/>
    <w:rsid w:val="005539A9"/>
    <w:rsid w:val="00567162"/>
    <w:rsid w:val="006024F6"/>
    <w:rsid w:val="006056A0"/>
    <w:rsid w:val="00650E39"/>
    <w:rsid w:val="006F2D76"/>
    <w:rsid w:val="007355D9"/>
    <w:rsid w:val="007438CA"/>
    <w:rsid w:val="00834C71"/>
    <w:rsid w:val="00860D8A"/>
    <w:rsid w:val="00862010"/>
    <w:rsid w:val="008E5A8C"/>
    <w:rsid w:val="00914D41"/>
    <w:rsid w:val="00A543B5"/>
    <w:rsid w:val="00A73B2D"/>
    <w:rsid w:val="00A84531"/>
    <w:rsid w:val="00BB7B49"/>
    <w:rsid w:val="00C26B6C"/>
    <w:rsid w:val="00C64BA3"/>
    <w:rsid w:val="00C77367"/>
    <w:rsid w:val="00C8062C"/>
    <w:rsid w:val="00C93147"/>
    <w:rsid w:val="00CD4D3C"/>
    <w:rsid w:val="00D21298"/>
    <w:rsid w:val="00DF6948"/>
    <w:rsid w:val="00EB1B00"/>
    <w:rsid w:val="00EE3095"/>
    <w:rsid w:val="00F3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3</cp:revision>
  <cp:lastPrinted>2016-10-07T08:55:00Z</cp:lastPrinted>
  <dcterms:created xsi:type="dcterms:W3CDTF">2016-10-26T07:58:00Z</dcterms:created>
  <dcterms:modified xsi:type="dcterms:W3CDTF">2016-10-31T02:14:00Z</dcterms:modified>
</cp:coreProperties>
</file>